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1" w:rsidRDefault="004A2272" w:rsidP="00366FF1">
      <w:pPr>
        <w:pStyle w:val="Brdtext"/>
      </w:pPr>
      <w:r>
        <w:rPr>
          <w:rFonts w:ascii="Helvetica" w:hAnsi="Helvetica" w:cs="Helvetica"/>
          <w:noProof/>
          <w:color w:val="0063F7"/>
          <w:sz w:val="20"/>
          <w:szCs w:val="20"/>
          <w:lang w:eastAsia="sv-SE"/>
        </w:rPr>
        <w:drawing>
          <wp:inline distT="0" distB="0" distL="0" distR="0" wp14:anchorId="75AB7DBD" wp14:editId="27A1A0DB">
            <wp:extent cx="9335135" cy="1144905"/>
            <wp:effectExtent l="0" t="0" r="0" b="0"/>
            <wp:docPr id="1" name="ctl00_topRegion_HeaderImage1_OrgHeaderImage" descr="https://www1.idrottonline.se/globalassets/ss-svearna---segling/bilder/bannerbild2.jpg?w=9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s://www1.idrottonline.se/globalassets/ss-svearna---segling/bilder/bannerbild2.jpg?w=9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1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F1" w:rsidRPr="00366FF1" w:rsidRDefault="00366FF1" w:rsidP="00366FF1">
      <w:pPr>
        <w:pStyle w:val="Brdtext"/>
        <w:rPr>
          <w:b/>
          <w:sz w:val="24"/>
          <w:szCs w:val="24"/>
        </w:rPr>
      </w:pPr>
      <w:r>
        <w:t xml:space="preserve">                    </w:t>
      </w:r>
      <w:r w:rsidR="004A2272">
        <w:rPr>
          <w:b/>
          <w:sz w:val="24"/>
          <w:szCs w:val="24"/>
        </w:rPr>
        <w:t>Miljöregler</w:t>
      </w:r>
    </w:p>
    <w:p w:rsidR="00366FF1" w:rsidRPr="00366FF1" w:rsidRDefault="00366FF1" w:rsidP="00366FF1">
      <w:pPr>
        <w:pStyle w:val="Brdtext"/>
        <w:rPr>
          <w:sz w:val="24"/>
          <w:szCs w:val="24"/>
        </w:rPr>
      </w:pPr>
    </w:p>
    <w:p w:rsidR="00F66D69" w:rsidRDefault="00366FF1" w:rsidP="00366FF1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>•Så långt det är möjligt ska medlemmarna sträva efter att använda det mest</w:t>
      </w:r>
    </w:p>
    <w:p w:rsidR="004A2272" w:rsidRPr="00366FF1" w:rsidRDefault="00366FF1" w:rsidP="004A2272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 xml:space="preserve"> miljövänliga alternativet, t.ex. miljöanpa</w:t>
      </w:r>
      <w:r>
        <w:rPr>
          <w:sz w:val="24"/>
          <w:szCs w:val="24"/>
        </w:rPr>
        <w:t>ssat drivmedel, olja, glykoler.</w:t>
      </w:r>
    </w:p>
    <w:p w:rsidR="00A41CBF" w:rsidRDefault="004A2272" w:rsidP="00366FF1">
      <w:pPr>
        <w:pStyle w:val="Brdtext"/>
        <w:rPr>
          <w:sz w:val="24"/>
          <w:szCs w:val="24"/>
        </w:rPr>
      </w:pPr>
      <w:r>
        <w:rPr>
          <w:sz w:val="24"/>
          <w:szCs w:val="24"/>
        </w:rPr>
        <w:t>•Endast biocidfria</w:t>
      </w:r>
      <w:r w:rsidR="00366FF1" w:rsidRPr="00366FF1">
        <w:rPr>
          <w:sz w:val="24"/>
          <w:szCs w:val="24"/>
        </w:rPr>
        <w:t xml:space="preserve"> bott</w:t>
      </w:r>
      <w:r>
        <w:rPr>
          <w:sz w:val="24"/>
          <w:szCs w:val="24"/>
        </w:rPr>
        <w:t>enfärger/insjöfärger får användas</w:t>
      </w:r>
      <w:r w:rsidR="00366FF1" w:rsidRPr="00366FF1">
        <w:rPr>
          <w:sz w:val="24"/>
          <w:szCs w:val="24"/>
        </w:rPr>
        <w:t xml:space="preserve">. Rekommendation välj ”hårda” bottenfärger istället för de självpolerande ”blöta” bottenfärgerna </w:t>
      </w:r>
    </w:p>
    <w:p w:rsidR="00F66D69" w:rsidRDefault="00A41CBF" w:rsidP="00366FF1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66FF1" w:rsidRPr="00366FF1">
        <w:rPr>
          <w:sz w:val="24"/>
          <w:szCs w:val="24"/>
        </w:rPr>
        <w:t>som är</w:t>
      </w:r>
      <w:r w:rsidR="00E625D3">
        <w:rPr>
          <w:sz w:val="24"/>
          <w:szCs w:val="24"/>
        </w:rPr>
        <w:t xml:space="preserve"> en källa till nya miljöproblem.</w:t>
      </w:r>
      <w:proofErr w:type="gramEnd"/>
      <w:r w:rsidR="00E625D3">
        <w:rPr>
          <w:sz w:val="24"/>
          <w:szCs w:val="24"/>
        </w:rPr>
        <w:t xml:space="preserve"> </w:t>
      </w:r>
    </w:p>
    <w:p w:rsidR="00366FF1" w:rsidRPr="00366FF1" w:rsidRDefault="00366FF1" w:rsidP="00E625D3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 xml:space="preserve"> •Töm motor</w:t>
      </w:r>
      <w:r>
        <w:rPr>
          <w:sz w:val="24"/>
          <w:szCs w:val="24"/>
        </w:rPr>
        <w:t xml:space="preserve">n på glykol innan sjösättning. </w:t>
      </w:r>
    </w:p>
    <w:p w:rsidR="00366FF1" w:rsidRPr="00366FF1" w:rsidRDefault="00366FF1" w:rsidP="00366FF1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>•Vid vinteruppläggning av båten ska förebyggande åtgärder göras för att undvika eventuellt bränsle- och oljespill på marken från motor och växelhus.</w:t>
      </w:r>
    </w:p>
    <w:p w:rsidR="00F66D69" w:rsidRDefault="00366FF1" w:rsidP="00366FF1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 xml:space="preserve">•Regel och rutin vid byte av olja, filter, kylarvätskor. Motorolja ska samlas upp i ett kärl utan spill och sedan hällas ut i en avsedd sluten tunna i miljöstationen. </w:t>
      </w:r>
    </w:p>
    <w:p w:rsidR="00366FF1" w:rsidRPr="00366FF1" w:rsidRDefault="00A41CBF" w:rsidP="00366FF1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6FF1" w:rsidRPr="00366FF1">
        <w:rPr>
          <w:sz w:val="24"/>
          <w:szCs w:val="24"/>
        </w:rPr>
        <w:t>Kylvätska lämna vid återbruken.</w:t>
      </w:r>
    </w:p>
    <w:p w:rsidR="00366FF1" w:rsidRDefault="00366FF1" w:rsidP="00366FF1">
      <w:pPr>
        <w:pStyle w:val="Brdtext"/>
        <w:rPr>
          <w:sz w:val="24"/>
          <w:szCs w:val="24"/>
        </w:rPr>
      </w:pPr>
      <w:r w:rsidRPr="00366FF1">
        <w:rPr>
          <w:sz w:val="24"/>
          <w:szCs w:val="24"/>
        </w:rPr>
        <w:t>•Båtägare ska hålla allmänt rent och snyggt runt upps</w:t>
      </w:r>
      <w:r w:rsidR="00F66D69">
        <w:rPr>
          <w:sz w:val="24"/>
          <w:szCs w:val="24"/>
        </w:rPr>
        <w:t xml:space="preserve">tällningsplats </w:t>
      </w:r>
    </w:p>
    <w:p w:rsidR="00E625D3" w:rsidRPr="00366FF1" w:rsidRDefault="00E625D3" w:rsidP="00366FF1">
      <w:pPr>
        <w:pStyle w:val="Brdtext"/>
        <w:rPr>
          <w:sz w:val="24"/>
          <w:szCs w:val="24"/>
        </w:rPr>
      </w:pPr>
    </w:p>
    <w:p w:rsidR="00E625D3" w:rsidRPr="00E625D3" w:rsidRDefault="00E625D3" w:rsidP="00E625D3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625D3">
        <w:rPr>
          <w:sz w:val="24"/>
          <w:szCs w:val="24"/>
        </w:rPr>
        <w:t xml:space="preserve">Vid bortskrapning av bottenfärg och målning ska underliggande mark skyddas med t.ex. en presenning som uppsamlare av färgrester. </w:t>
      </w:r>
    </w:p>
    <w:p w:rsidR="00A41CBF" w:rsidRPr="00E625D3" w:rsidRDefault="00E625D3" w:rsidP="00E625D3">
      <w:pPr>
        <w:pStyle w:val="Brdtext"/>
        <w:rPr>
          <w:sz w:val="24"/>
          <w:szCs w:val="24"/>
          <w:u w:val="single"/>
        </w:rPr>
      </w:pPr>
      <w:r w:rsidRPr="00E625D3">
        <w:rPr>
          <w:sz w:val="24"/>
          <w:szCs w:val="24"/>
        </w:rPr>
        <w:t xml:space="preserve">  Dessa kan sedan lämnas vi återbruken Lilla Nyby och </w:t>
      </w:r>
      <w:proofErr w:type="spellStart"/>
      <w:r w:rsidRPr="00E625D3">
        <w:rPr>
          <w:sz w:val="24"/>
          <w:szCs w:val="24"/>
        </w:rPr>
        <w:t>Retuna</w:t>
      </w:r>
      <w:proofErr w:type="spellEnd"/>
      <w:r w:rsidRPr="00E625D3">
        <w:rPr>
          <w:sz w:val="24"/>
          <w:szCs w:val="24"/>
          <w:u w:val="single"/>
        </w:rPr>
        <w:t>.</w:t>
      </w:r>
      <w:r w:rsidRPr="00E625D3">
        <w:rPr>
          <w:sz w:val="24"/>
          <w:szCs w:val="24"/>
          <w:u w:val="single"/>
        </w:rPr>
        <w:t xml:space="preserve"> Vi vill helst inte att någon slipar eller skrapar </w:t>
      </w:r>
      <w:proofErr w:type="gramStart"/>
      <w:r w:rsidRPr="00E625D3">
        <w:rPr>
          <w:sz w:val="24"/>
          <w:szCs w:val="24"/>
          <w:u w:val="single"/>
        </w:rPr>
        <w:t xml:space="preserve">på </w:t>
      </w:r>
      <w:r>
        <w:rPr>
          <w:sz w:val="24"/>
          <w:szCs w:val="24"/>
          <w:u w:val="single"/>
        </w:rPr>
        <w:t xml:space="preserve"> sin</w:t>
      </w:r>
      <w:proofErr w:type="gramEnd"/>
      <w:r>
        <w:rPr>
          <w:sz w:val="24"/>
          <w:szCs w:val="24"/>
          <w:u w:val="single"/>
        </w:rPr>
        <w:t xml:space="preserve"> båtbotten innan mätning är genomförd. </w:t>
      </w:r>
    </w:p>
    <w:p w:rsidR="00A41CBF" w:rsidRPr="00E625D3" w:rsidRDefault="00A41CBF" w:rsidP="00A41CBF">
      <w:pPr>
        <w:pStyle w:val="Brdtext"/>
        <w:rPr>
          <w:sz w:val="24"/>
          <w:szCs w:val="24"/>
          <w:u w:val="single"/>
        </w:rPr>
      </w:pPr>
    </w:p>
    <w:p w:rsidR="00903D77" w:rsidRPr="00366FF1" w:rsidRDefault="00903D77" w:rsidP="00A41CBF">
      <w:pPr>
        <w:pStyle w:val="Brdtext"/>
        <w:rPr>
          <w:sz w:val="24"/>
          <w:szCs w:val="24"/>
        </w:rPr>
      </w:pPr>
    </w:p>
    <w:sectPr w:rsidR="00903D77" w:rsidRPr="00366FF1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A6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96ECE"/>
    <w:multiLevelType w:val="hybridMultilevel"/>
    <w:tmpl w:val="C7525232"/>
    <w:lvl w:ilvl="0" w:tplc="997A6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DF8"/>
    <w:multiLevelType w:val="multilevel"/>
    <w:tmpl w:val="FE3AA982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Theme="minorHAnsi" w:hAnsiTheme="minorHAnsi" w:hint="default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Theme="minorHAnsi" w:hAnsiTheme="minorHAnsi" w:hint="default"/>
      </w:rPr>
    </w:lvl>
    <w:lvl w:ilvl="5">
      <w:start w:val="1"/>
      <w:numFmt w:val="bullet"/>
      <w:lvlText w:val=""/>
      <w:lvlJc w:val="left"/>
      <w:pPr>
        <w:ind w:left="2160" w:hanging="360"/>
      </w:pPr>
      <w:rPr>
        <w:rFonts w:asciiTheme="minorHAnsi" w:hAnsiTheme="minorHAnsi" w:hint="default"/>
      </w:rPr>
    </w:lvl>
    <w:lvl w:ilvl="6">
      <w:start w:val="1"/>
      <w:numFmt w:val="bullet"/>
      <w:lvlText w:val=""/>
      <w:lvlJc w:val="left"/>
      <w:pPr>
        <w:ind w:left="2520" w:hanging="36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Theme="minorHAnsi" w:hAnsiTheme="minorHAnsi" w:hint="default"/>
      </w:rPr>
    </w:lvl>
  </w:abstractNum>
  <w:abstractNum w:abstractNumId="4">
    <w:nsid w:val="2153376C"/>
    <w:multiLevelType w:val="hybridMultilevel"/>
    <w:tmpl w:val="6214058C"/>
    <w:lvl w:ilvl="0" w:tplc="D3A4E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B72DE"/>
    <w:multiLevelType w:val="multilevel"/>
    <w:tmpl w:val="79C2793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Theme="minorHAnsi" w:hAnsiTheme="minorHAnsi" w:hint="default"/>
        <w:sz w:val="19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Theme="minorHAnsi" w:hAnsiTheme="minorHAnsi" w:cs="Times New Roman" w:hint="default"/>
        <w:sz w:val="19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cs="Times New Roman" w:hint="default"/>
        <w:sz w:val="19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Theme="minorHAnsi" w:hAnsiTheme="minorHAnsi" w:cs="Times New Roman" w:hint="default"/>
        <w:sz w:val="19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Theme="minorHAnsi" w:hAnsiTheme="minorHAnsi" w:cs="Times New Roman" w:hint="default"/>
        <w:sz w:val="19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Theme="minorHAnsi" w:hAnsiTheme="minorHAnsi" w:cs="Times New Roman" w:hint="default"/>
        <w:sz w:val="19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Theme="minorHAnsi" w:hAnsiTheme="minorHAnsi" w:cs="Times New Roman" w:hint="default"/>
        <w:sz w:val="19"/>
      </w:rPr>
    </w:lvl>
  </w:abstractNum>
  <w:abstractNum w:abstractNumId="6">
    <w:nsid w:val="4ABC5955"/>
    <w:multiLevelType w:val="multilevel"/>
    <w:tmpl w:val="FBA455CA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19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</w:abstractNum>
  <w:abstractNum w:abstractNumId="7">
    <w:nsid w:val="4EE74BAD"/>
    <w:multiLevelType w:val="multilevel"/>
    <w:tmpl w:val="59E4E97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sz w:val="24"/>
      </w:rPr>
    </w:lvl>
  </w:abstractNum>
  <w:abstractNum w:abstractNumId="8">
    <w:nsid w:val="570E701F"/>
    <w:multiLevelType w:val="multilevel"/>
    <w:tmpl w:val="BD28310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19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="Times New Roman" w:hAnsi="Times New Roman" w:hint="default"/>
        <w:sz w:val="19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="Times New Roman" w:hAnsi="Times New Roman" w:hint="default"/>
        <w:sz w:val="19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="Times New Roman" w:hAnsi="Times New Roman" w:cs="Times New Roman" w:hint="default"/>
        <w:sz w:val="19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sz w:val="19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sz w:val="19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="Times New Roman" w:hAnsi="Times New Roman" w:cs="Times New Roman" w:hint="default"/>
        <w:sz w:val="19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sz w:val="19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sz w:val="19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1"/>
    <w:rsid w:val="00043465"/>
    <w:rsid w:val="000579FC"/>
    <w:rsid w:val="00083051"/>
    <w:rsid w:val="00093F97"/>
    <w:rsid w:val="00096EC6"/>
    <w:rsid w:val="00204ED5"/>
    <w:rsid w:val="00264AE6"/>
    <w:rsid w:val="002B2EDC"/>
    <w:rsid w:val="002C3B60"/>
    <w:rsid w:val="002D244E"/>
    <w:rsid w:val="00327251"/>
    <w:rsid w:val="0035489D"/>
    <w:rsid w:val="00366FF1"/>
    <w:rsid w:val="0039371E"/>
    <w:rsid w:val="003D1180"/>
    <w:rsid w:val="003D4E3C"/>
    <w:rsid w:val="003E09EC"/>
    <w:rsid w:val="00456487"/>
    <w:rsid w:val="00460EA4"/>
    <w:rsid w:val="004A2272"/>
    <w:rsid w:val="0055697E"/>
    <w:rsid w:val="00586C4E"/>
    <w:rsid w:val="00592337"/>
    <w:rsid w:val="00654A45"/>
    <w:rsid w:val="006F38E8"/>
    <w:rsid w:val="006F50F4"/>
    <w:rsid w:val="007A3536"/>
    <w:rsid w:val="00804EE0"/>
    <w:rsid w:val="008F7F37"/>
    <w:rsid w:val="00903D77"/>
    <w:rsid w:val="00A41CBF"/>
    <w:rsid w:val="00B96E66"/>
    <w:rsid w:val="00C07B5B"/>
    <w:rsid w:val="00C84A46"/>
    <w:rsid w:val="00CB49A3"/>
    <w:rsid w:val="00D37830"/>
    <w:rsid w:val="00D42633"/>
    <w:rsid w:val="00D75113"/>
    <w:rsid w:val="00DA51CE"/>
    <w:rsid w:val="00DC6161"/>
    <w:rsid w:val="00E367CB"/>
    <w:rsid w:val="00E41E70"/>
    <w:rsid w:val="00E62583"/>
    <w:rsid w:val="00E625D3"/>
    <w:rsid w:val="00E82E13"/>
    <w:rsid w:val="00EA5D9B"/>
    <w:rsid w:val="00EA6A45"/>
    <w:rsid w:val="00EF2449"/>
    <w:rsid w:val="00F12BBC"/>
    <w:rsid w:val="00F36892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iPriority="0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E82E1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80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093F97"/>
    <w:pPr>
      <w:keepNext/>
      <w:keepLines/>
      <w:spacing w:before="2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93F97"/>
    <w:pPr>
      <w:keepNext/>
      <w:keepLines/>
      <w:spacing w:before="2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93F97"/>
    <w:pPr>
      <w:keepNext/>
      <w:keepLines/>
      <w:spacing w:before="22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4EE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804EE0"/>
    <w:rPr>
      <w:sz w:val="19"/>
    </w:rPr>
  </w:style>
  <w:style w:type="paragraph" w:styleId="Punktlista">
    <w:name w:val="List Bullet"/>
    <w:basedOn w:val="Brdtext"/>
    <w:qFormat/>
    <w:rsid w:val="00083051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04EE0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3F9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3F97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93F97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C07B5B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083051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83051"/>
    <w:pPr>
      <w:spacing w:after="100"/>
      <w:ind w:left="220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083051"/>
    <w:pPr>
      <w:spacing w:after="100"/>
      <w:ind w:left="44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DA51CE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3051"/>
    <w:rPr>
      <w:i/>
      <w:vanish/>
      <w:color w:val="00B0F0"/>
      <w:sz w:val="20"/>
    </w:rPr>
  </w:style>
  <w:style w:type="paragraph" w:customStyle="1" w:styleId="Hlsningsfras">
    <w:name w:val="Hälsningsfras"/>
    <w:basedOn w:val="Brdtext"/>
    <w:semiHidden/>
    <w:rsid w:val="00083051"/>
    <w:pPr>
      <w:keepNext/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27251"/>
    <w:rPr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customStyle="1" w:styleId="Slogan">
    <w:name w:val="Slogan"/>
    <w:basedOn w:val="Dokumenttyp"/>
    <w:semiHidden/>
    <w:rsid w:val="00592337"/>
    <w:pPr>
      <w:spacing w:after="40"/>
      <w:jc w:val="right"/>
    </w:pPr>
    <w:rPr>
      <w:rFonts w:eastAsia="Calibri" w:cs="Times New Roman"/>
      <w:caps w:val="0"/>
      <w:sz w:val="20"/>
    </w:rPr>
  </w:style>
  <w:style w:type="table" w:customStyle="1" w:styleId="EEMtabell">
    <w:name w:val="EEM tabell"/>
    <w:basedOn w:val="Normaltabell"/>
    <w:uiPriority w:val="99"/>
    <w:rsid w:val="0059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6" w:space="0" w:color="auto"/>
        </w:tcBorders>
      </w:tcPr>
    </w:tblStylePr>
  </w:style>
  <w:style w:type="table" w:customStyle="1" w:styleId="SEVABtabell">
    <w:name w:val="SEVAB tabell"/>
    <w:basedOn w:val="Normaltabell"/>
    <w:qFormat/>
    <w:rsid w:val="00D75113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8" w:space="0" w:color="A6A6A6"/>
        <w:bottom w:val="single" w:sz="8" w:space="0" w:color="A6A6A6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6A6A6"/>
        </w:tcBorders>
      </w:tcPr>
    </w:tblStylePr>
    <w:tblStylePr w:type="firstCol">
      <w:pPr>
        <w:jc w:val="left"/>
      </w:pPr>
    </w:tblStylePr>
  </w:style>
  <w:style w:type="paragraph" w:customStyle="1" w:styleId="Sidfotsadress">
    <w:name w:val="Sidfotsadress"/>
    <w:basedOn w:val="Sidfotstext"/>
    <w:semiHidden/>
    <w:qFormat/>
    <w:rsid w:val="000579FC"/>
    <w:pPr>
      <w:spacing w:line="190" w:lineRule="atLeast"/>
      <w:jc w:val="right"/>
    </w:pPr>
    <w:rPr>
      <w:rFonts w:asciiTheme="minorHAnsi" w:hAnsiTheme="minorHAnsi"/>
      <w:sz w:val="15"/>
    </w:rPr>
  </w:style>
  <w:style w:type="paragraph" w:customStyle="1" w:styleId="Variabelinfo">
    <w:name w:val="Variabel_info"/>
    <w:basedOn w:val="Sidhuvud"/>
    <w:semiHidden/>
    <w:rsid w:val="00DA51CE"/>
    <w:pPr>
      <w:tabs>
        <w:tab w:val="center" w:pos="4153"/>
        <w:tab w:val="right" w:pos="8306"/>
      </w:tabs>
      <w:spacing w:line="180" w:lineRule="atLeast"/>
    </w:pPr>
    <w:rPr>
      <w:rFonts w:cs="Arial"/>
    </w:rPr>
  </w:style>
  <w:style w:type="paragraph" w:styleId="Numreradlista">
    <w:name w:val="List Number"/>
    <w:basedOn w:val="Brdtext"/>
    <w:rsid w:val="00903D77"/>
    <w:pPr>
      <w:numPr>
        <w:numId w:val="8"/>
      </w:numPr>
      <w:contextualSpacing/>
    </w:pPr>
  </w:style>
  <w:style w:type="paragraph" w:styleId="Beskrivning">
    <w:name w:val="caption"/>
    <w:basedOn w:val="Normal"/>
    <w:next w:val="Brdtext"/>
    <w:uiPriority w:val="35"/>
    <w:semiHidden/>
    <w:unhideWhenUsed/>
    <w:qFormat/>
    <w:rsid w:val="00E82E13"/>
    <w:pPr>
      <w:spacing w:after="200"/>
    </w:pPr>
    <w:rPr>
      <w:b/>
      <w:bCs/>
      <w:sz w:val="18"/>
      <w:szCs w:val="18"/>
    </w:rPr>
  </w:style>
  <w:style w:type="paragraph" w:styleId="Underrubrik">
    <w:name w:val="Subtitle"/>
    <w:basedOn w:val="Normal"/>
    <w:link w:val="UnderrubrikChar"/>
    <w:uiPriority w:val="11"/>
    <w:semiHidden/>
    <w:qFormat/>
    <w:rsid w:val="00E8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82E13"/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paragraph" w:styleId="Inledning">
    <w:name w:val="Salutation"/>
    <w:basedOn w:val="Normal"/>
    <w:next w:val="Brdtext"/>
    <w:link w:val="InledningChar"/>
    <w:uiPriority w:val="99"/>
    <w:semiHidden/>
    <w:unhideWhenUsed/>
    <w:rsid w:val="00E82E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2E13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iPriority="0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E82E1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80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093F97"/>
    <w:pPr>
      <w:keepNext/>
      <w:keepLines/>
      <w:spacing w:before="2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93F97"/>
    <w:pPr>
      <w:keepNext/>
      <w:keepLines/>
      <w:spacing w:before="2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93F97"/>
    <w:pPr>
      <w:keepNext/>
      <w:keepLines/>
      <w:spacing w:before="22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4EE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804EE0"/>
    <w:rPr>
      <w:sz w:val="19"/>
    </w:rPr>
  </w:style>
  <w:style w:type="paragraph" w:styleId="Punktlista">
    <w:name w:val="List Bullet"/>
    <w:basedOn w:val="Brdtext"/>
    <w:qFormat/>
    <w:rsid w:val="00083051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04EE0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3F9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3F97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93F97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C07B5B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083051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83051"/>
    <w:pPr>
      <w:spacing w:after="100"/>
      <w:ind w:left="220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083051"/>
    <w:pPr>
      <w:spacing w:after="100"/>
      <w:ind w:left="44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DA51CE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3051"/>
    <w:rPr>
      <w:i/>
      <w:vanish/>
      <w:color w:val="00B0F0"/>
      <w:sz w:val="20"/>
    </w:rPr>
  </w:style>
  <w:style w:type="paragraph" w:customStyle="1" w:styleId="Hlsningsfras">
    <w:name w:val="Hälsningsfras"/>
    <w:basedOn w:val="Brdtext"/>
    <w:semiHidden/>
    <w:rsid w:val="00083051"/>
    <w:pPr>
      <w:keepNext/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27251"/>
    <w:rPr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customStyle="1" w:styleId="Slogan">
    <w:name w:val="Slogan"/>
    <w:basedOn w:val="Dokumenttyp"/>
    <w:semiHidden/>
    <w:rsid w:val="00592337"/>
    <w:pPr>
      <w:spacing w:after="40"/>
      <w:jc w:val="right"/>
    </w:pPr>
    <w:rPr>
      <w:rFonts w:eastAsia="Calibri" w:cs="Times New Roman"/>
      <w:caps w:val="0"/>
      <w:sz w:val="20"/>
    </w:rPr>
  </w:style>
  <w:style w:type="table" w:customStyle="1" w:styleId="EEMtabell">
    <w:name w:val="EEM tabell"/>
    <w:basedOn w:val="Normaltabell"/>
    <w:uiPriority w:val="99"/>
    <w:rsid w:val="0059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6" w:space="0" w:color="auto"/>
        </w:tcBorders>
      </w:tcPr>
    </w:tblStylePr>
  </w:style>
  <w:style w:type="table" w:customStyle="1" w:styleId="SEVABtabell">
    <w:name w:val="SEVAB tabell"/>
    <w:basedOn w:val="Normaltabell"/>
    <w:qFormat/>
    <w:rsid w:val="00D75113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8" w:space="0" w:color="A6A6A6"/>
        <w:bottom w:val="single" w:sz="8" w:space="0" w:color="A6A6A6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6A6A6"/>
        </w:tcBorders>
      </w:tcPr>
    </w:tblStylePr>
    <w:tblStylePr w:type="firstCol">
      <w:pPr>
        <w:jc w:val="left"/>
      </w:pPr>
    </w:tblStylePr>
  </w:style>
  <w:style w:type="paragraph" w:customStyle="1" w:styleId="Sidfotsadress">
    <w:name w:val="Sidfotsadress"/>
    <w:basedOn w:val="Sidfotstext"/>
    <w:semiHidden/>
    <w:qFormat/>
    <w:rsid w:val="000579FC"/>
    <w:pPr>
      <w:spacing w:line="190" w:lineRule="atLeast"/>
      <w:jc w:val="right"/>
    </w:pPr>
    <w:rPr>
      <w:rFonts w:asciiTheme="minorHAnsi" w:hAnsiTheme="minorHAnsi"/>
      <w:sz w:val="15"/>
    </w:rPr>
  </w:style>
  <w:style w:type="paragraph" w:customStyle="1" w:styleId="Variabelinfo">
    <w:name w:val="Variabel_info"/>
    <w:basedOn w:val="Sidhuvud"/>
    <w:semiHidden/>
    <w:rsid w:val="00DA51CE"/>
    <w:pPr>
      <w:tabs>
        <w:tab w:val="center" w:pos="4153"/>
        <w:tab w:val="right" w:pos="8306"/>
      </w:tabs>
      <w:spacing w:line="180" w:lineRule="atLeast"/>
    </w:pPr>
    <w:rPr>
      <w:rFonts w:cs="Arial"/>
    </w:rPr>
  </w:style>
  <w:style w:type="paragraph" w:styleId="Numreradlista">
    <w:name w:val="List Number"/>
    <w:basedOn w:val="Brdtext"/>
    <w:rsid w:val="00903D77"/>
    <w:pPr>
      <w:numPr>
        <w:numId w:val="8"/>
      </w:numPr>
      <w:contextualSpacing/>
    </w:pPr>
  </w:style>
  <w:style w:type="paragraph" w:styleId="Beskrivning">
    <w:name w:val="caption"/>
    <w:basedOn w:val="Normal"/>
    <w:next w:val="Brdtext"/>
    <w:uiPriority w:val="35"/>
    <w:semiHidden/>
    <w:unhideWhenUsed/>
    <w:qFormat/>
    <w:rsid w:val="00E82E13"/>
    <w:pPr>
      <w:spacing w:after="200"/>
    </w:pPr>
    <w:rPr>
      <w:b/>
      <w:bCs/>
      <w:sz w:val="18"/>
      <w:szCs w:val="18"/>
    </w:rPr>
  </w:style>
  <w:style w:type="paragraph" w:styleId="Underrubrik">
    <w:name w:val="Subtitle"/>
    <w:basedOn w:val="Normal"/>
    <w:link w:val="UnderrubrikChar"/>
    <w:uiPriority w:val="11"/>
    <w:semiHidden/>
    <w:qFormat/>
    <w:rsid w:val="00E8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82E13"/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paragraph" w:styleId="Inledning">
    <w:name w:val="Salutation"/>
    <w:basedOn w:val="Normal"/>
    <w:next w:val="Brdtext"/>
    <w:link w:val="InledningChar"/>
    <w:uiPriority w:val="99"/>
    <w:semiHidden/>
    <w:unhideWhenUsed/>
    <w:rsid w:val="00E82E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2E13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arna.n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EM">
  <a:themeElements>
    <a:clrScheme name="E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FCA46"/>
      </a:accent1>
      <a:accent2>
        <a:srgbClr val="26A7E1"/>
      </a:accent2>
      <a:accent3>
        <a:srgbClr val="E83C2C"/>
      </a:accent3>
      <a:accent4>
        <a:srgbClr val="5D717C"/>
      </a:accent4>
      <a:accent5>
        <a:srgbClr val="86155C"/>
      </a:accent5>
      <a:accent6>
        <a:srgbClr val="78AADD"/>
      </a:accent6>
      <a:hlink>
        <a:srgbClr val="0000FF"/>
      </a:hlink>
      <a:folHlink>
        <a:srgbClr val="800080"/>
      </a:folHlink>
    </a:clrScheme>
    <a:fontScheme name="EE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Kommunföretag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Sundström Anders</dc:creator>
  <cp:lastModifiedBy>Sundström Anders</cp:lastModifiedBy>
  <cp:revision>5</cp:revision>
  <dcterms:created xsi:type="dcterms:W3CDTF">2019-11-15T13:32:00Z</dcterms:created>
  <dcterms:modified xsi:type="dcterms:W3CDTF">2019-12-03T14:16:00Z</dcterms:modified>
</cp:coreProperties>
</file>