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4E" w:rsidRPr="00483725" w:rsidRDefault="00FB01B3" w:rsidP="00FB01B3">
      <w:pPr>
        <w:spacing w:line="240" w:lineRule="auto"/>
        <w:jc w:val="center"/>
        <w:rPr>
          <w:rFonts w:ascii="Arial" w:hAnsi="Arial" w:cs="Arial"/>
          <w:b/>
          <w:sz w:val="32"/>
          <w:szCs w:val="32"/>
        </w:rPr>
      </w:pPr>
      <w:r w:rsidRPr="00483725">
        <w:rPr>
          <w:rFonts w:ascii="Arial" w:hAnsi="Arial" w:cs="Arial"/>
          <w:b/>
          <w:sz w:val="32"/>
          <w:szCs w:val="32"/>
        </w:rPr>
        <w:t>Regler och instruktioner vid bottensanering</w:t>
      </w:r>
    </w:p>
    <w:p w:rsidR="00FB01B3" w:rsidRDefault="00FB01B3" w:rsidP="00902FB5">
      <w:pPr>
        <w:spacing w:line="240" w:lineRule="auto"/>
        <w:rPr>
          <w:rFonts w:ascii="Arial" w:hAnsi="Arial" w:cs="Arial"/>
          <w:b/>
          <w:sz w:val="24"/>
          <w:szCs w:val="24"/>
        </w:rPr>
      </w:pPr>
    </w:p>
    <w:p w:rsidR="0051344E" w:rsidRDefault="00FB01B3" w:rsidP="00902FB5">
      <w:pPr>
        <w:spacing w:line="240" w:lineRule="auto"/>
        <w:rPr>
          <w:rFonts w:ascii="Arial" w:hAnsi="Arial" w:cs="Arial"/>
          <w:b/>
          <w:sz w:val="24"/>
          <w:szCs w:val="24"/>
        </w:rPr>
      </w:pPr>
      <w:r w:rsidRPr="00FB01B3">
        <w:rPr>
          <w:rFonts w:ascii="Arial" w:hAnsi="Arial" w:cs="Arial"/>
          <w:b/>
          <w:sz w:val="24"/>
          <w:szCs w:val="24"/>
        </w:rPr>
        <w:t>Saneringens fem steg</w:t>
      </w:r>
    </w:p>
    <w:p w:rsidR="00FB01B3" w:rsidRPr="00476A67" w:rsidRDefault="00FB01B3" w:rsidP="00476A67">
      <w:pPr>
        <w:pStyle w:val="Liststycke"/>
        <w:numPr>
          <w:ilvl w:val="0"/>
          <w:numId w:val="3"/>
        </w:numPr>
        <w:rPr>
          <w:rFonts w:ascii="Arial" w:hAnsi="Arial" w:cs="Arial"/>
          <w:sz w:val="24"/>
          <w:szCs w:val="24"/>
        </w:rPr>
      </w:pPr>
      <w:r w:rsidRPr="00476A67">
        <w:rPr>
          <w:rFonts w:ascii="Arial" w:hAnsi="Arial" w:cs="Arial"/>
          <w:sz w:val="24"/>
          <w:szCs w:val="24"/>
        </w:rPr>
        <w:t>Läs förs</w:t>
      </w:r>
      <w:r w:rsidR="002D4968">
        <w:rPr>
          <w:rFonts w:ascii="Arial" w:hAnsi="Arial" w:cs="Arial"/>
          <w:sz w:val="24"/>
          <w:szCs w:val="24"/>
        </w:rPr>
        <w:t>t</w:t>
      </w:r>
      <w:r w:rsidRPr="00476A67">
        <w:rPr>
          <w:rFonts w:ascii="Arial" w:hAnsi="Arial" w:cs="Arial"/>
          <w:sz w:val="24"/>
          <w:szCs w:val="24"/>
        </w:rPr>
        <w:t xml:space="preserve"> igenom texten nedan</w:t>
      </w:r>
    </w:p>
    <w:p w:rsidR="00FB01B3" w:rsidRPr="00476A67" w:rsidRDefault="00FB01B3" w:rsidP="00476A67">
      <w:pPr>
        <w:pStyle w:val="Liststycke"/>
        <w:numPr>
          <w:ilvl w:val="0"/>
          <w:numId w:val="3"/>
        </w:numPr>
        <w:rPr>
          <w:rFonts w:ascii="Arial" w:hAnsi="Arial" w:cs="Arial"/>
          <w:sz w:val="24"/>
          <w:szCs w:val="24"/>
        </w:rPr>
      </w:pPr>
      <w:r w:rsidRPr="00476A67">
        <w:rPr>
          <w:rFonts w:ascii="Arial" w:hAnsi="Arial" w:cs="Arial"/>
          <w:sz w:val="24"/>
          <w:szCs w:val="24"/>
        </w:rPr>
        <w:t>Anmäl att du börjar</w:t>
      </w:r>
      <w:r w:rsidR="002D4968">
        <w:rPr>
          <w:rFonts w:ascii="Arial" w:hAnsi="Arial" w:cs="Arial"/>
          <w:sz w:val="24"/>
          <w:szCs w:val="24"/>
        </w:rPr>
        <w:t xml:space="preserve"> sanera</w:t>
      </w:r>
      <w:r w:rsidRPr="00476A67">
        <w:rPr>
          <w:rFonts w:ascii="Arial" w:hAnsi="Arial" w:cs="Arial"/>
          <w:sz w:val="24"/>
          <w:szCs w:val="24"/>
        </w:rPr>
        <w:t xml:space="preserve"> till någon av miljöombuden:                                                                              Anders Sundström 0700862455                                                                                                   Lars Isacsson 0727226218                                                                                                           Lars Klingvall 0707816124</w:t>
      </w:r>
    </w:p>
    <w:p w:rsidR="00FB01B3" w:rsidRPr="00476A67" w:rsidRDefault="002D4968" w:rsidP="00476A67">
      <w:pPr>
        <w:pStyle w:val="Liststycke"/>
        <w:numPr>
          <w:ilvl w:val="0"/>
          <w:numId w:val="3"/>
        </w:numPr>
        <w:rPr>
          <w:rFonts w:ascii="Arial" w:hAnsi="Arial" w:cs="Arial"/>
          <w:sz w:val="24"/>
          <w:szCs w:val="24"/>
        </w:rPr>
      </w:pPr>
      <w:r>
        <w:rPr>
          <w:rFonts w:ascii="Arial" w:hAnsi="Arial" w:cs="Arial"/>
          <w:sz w:val="24"/>
          <w:szCs w:val="24"/>
        </w:rPr>
        <w:t>Vi träffas vid din båt, fotograferar</w:t>
      </w:r>
      <w:r w:rsidR="00FB01B3" w:rsidRPr="00476A67">
        <w:rPr>
          <w:rFonts w:ascii="Arial" w:hAnsi="Arial" w:cs="Arial"/>
          <w:sz w:val="24"/>
          <w:szCs w:val="24"/>
        </w:rPr>
        <w:t>, fyller i en båtjournal samt kontrollerar att täckningen är korrekt</w:t>
      </w:r>
    </w:p>
    <w:p w:rsidR="00FB01B3" w:rsidRPr="00476A67" w:rsidRDefault="00FB01B3" w:rsidP="00476A67">
      <w:pPr>
        <w:pStyle w:val="Liststycke"/>
        <w:numPr>
          <w:ilvl w:val="0"/>
          <w:numId w:val="3"/>
        </w:numPr>
        <w:rPr>
          <w:rFonts w:ascii="Arial" w:hAnsi="Arial" w:cs="Arial"/>
          <w:sz w:val="24"/>
          <w:szCs w:val="24"/>
        </w:rPr>
      </w:pPr>
      <w:r w:rsidRPr="00476A67">
        <w:rPr>
          <w:rFonts w:ascii="Arial" w:hAnsi="Arial" w:cs="Arial"/>
          <w:sz w:val="24"/>
          <w:szCs w:val="24"/>
        </w:rPr>
        <w:t>Sanera båten enligt gällande regler</w:t>
      </w:r>
    </w:p>
    <w:p w:rsidR="00FB01B3" w:rsidRPr="00476A67" w:rsidRDefault="00FB01B3" w:rsidP="00476A67">
      <w:pPr>
        <w:pStyle w:val="Liststycke"/>
        <w:numPr>
          <w:ilvl w:val="0"/>
          <w:numId w:val="3"/>
        </w:numPr>
        <w:rPr>
          <w:rFonts w:ascii="Arial" w:hAnsi="Arial" w:cs="Arial"/>
          <w:sz w:val="24"/>
          <w:szCs w:val="24"/>
        </w:rPr>
      </w:pPr>
      <w:r w:rsidRPr="00476A67">
        <w:rPr>
          <w:rFonts w:ascii="Arial" w:hAnsi="Arial" w:cs="Arial"/>
          <w:sz w:val="24"/>
          <w:szCs w:val="24"/>
        </w:rPr>
        <w:t>När din båt är färdigsane</w:t>
      </w:r>
      <w:r w:rsidR="00476A67" w:rsidRPr="00476A67">
        <w:rPr>
          <w:rFonts w:ascii="Arial" w:hAnsi="Arial" w:cs="Arial"/>
          <w:sz w:val="24"/>
          <w:szCs w:val="24"/>
        </w:rPr>
        <w:t>rad kontaktar du miljöombudet fö</w:t>
      </w:r>
      <w:r w:rsidRPr="00476A67">
        <w:rPr>
          <w:rFonts w:ascii="Arial" w:hAnsi="Arial" w:cs="Arial"/>
          <w:sz w:val="24"/>
          <w:szCs w:val="24"/>
        </w:rPr>
        <w:t>r kontrollbesiktn</w:t>
      </w:r>
      <w:r w:rsidR="00476A67" w:rsidRPr="00476A67">
        <w:rPr>
          <w:rFonts w:ascii="Arial" w:hAnsi="Arial" w:cs="Arial"/>
          <w:sz w:val="24"/>
          <w:szCs w:val="24"/>
        </w:rPr>
        <w:t>i</w:t>
      </w:r>
      <w:r w:rsidRPr="00476A67">
        <w:rPr>
          <w:rFonts w:ascii="Arial" w:hAnsi="Arial" w:cs="Arial"/>
          <w:sz w:val="24"/>
          <w:szCs w:val="24"/>
        </w:rPr>
        <w:t>ng</w:t>
      </w:r>
      <w:r w:rsidR="00476A67" w:rsidRPr="00476A67">
        <w:rPr>
          <w:rFonts w:ascii="Arial" w:hAnsi="Arial" w:cs="Arial"/>
          <w:sz w:val="24"/>
          <w:szCs w:val="24"/>
        </w:rPr>
        <w:t>. Syftet är att kontrollera att bottenfärgen är helt borta ner till gelcoaten/epoxin samt att arbetsplatsen är sanerad från färgrester samt journalföra vilken typ av biocidfri färg som ev. kommer att appliceras. Vid målning krävs marktäckning för undvikande av spill</w:t>
      </w:r>
    </w:p>
    <w:p w:rsidR="00476A67" w:rsidRDefault="00476A67" w:rsidP="00902FB5">
      <w:pPr>
        <w:spacing w:line="240" w:lineRule="auto"/>
        <w:rPr>
          <w:rFonts w:ascii="Arial" w:hAnsi="Arial" w:cs="Arial"/>
          <w:b/>
          <w:sz w:val="24"/>
          <w:szCs w:val="24"/>
        </w:rPr>
      </w:pPr>
      <w:r w:rsidRPr="00476A67">
        <w:rPr>
          <w:rFonts w:ascii="Arial" w:hAnsi="Arial" w:cs="Arial"/>
          <w:b/>
          <w:sz w:val="24"/>
          <w:szCs w:val="24"/>
        </w:rPr>
        <w:t>Färgborttagningsmetod</w:t>
      </w:r>
    </w:p>
    <w:p w:rsidR="00476A67" w:rsidRDefault="00476A67" w:rsidP="00902FB5">
      <w:pPr>
        <w:spacing w:line="240" w:lineRule="auto"/>
        <w:rPr>
          <w:rFonts w:ascii="Arial" w:hAnsi="Arial" w:cs="Arial"/>
          <w:sz w:val="24"/>
          <w:szCs w:val="24"/>
        </w:rPr>
      </w:pPr>
      <w:proofErr w:type="spellStart"/>
      <w:r>
        <w:rPr>
          <w:rFonts w:ascii="Arial" w:hAnsi="Arial" w:cs="Arial"/>
          <w:sz w:val="24"/>
          <w:szCs w:val="24"/>
        </w:rPr>
        <w:t>SSSv</w:t>
      </w:r>
      <w:proofErr w:type="spellEnd"/>
      <w:r>
        <w:rPr>
          <w:rFonts w:ascii="Arial" w:hAnsi="Arial" w:cs="Arial"/>
          <w:sz w:val="24"/>
          <w:szCs w:val="24"/>
        </w:rPr>
        <w:t xml:space="preserve"> tillåter endast sanering av bottenfärg med </w:t>
      </w:r>
      <w:r w:rsidRPr="00C006F0">
        <w:rPr>
          <w:rFonts w:ascii="Arial" w:hAnsi="Arial" w:cs="Arial"/>
          <w:b/>
          <w:i/>
          <w:sz w:val="24"/>
          <w:szCs w:val="24"/>
        </w:rPr>
        <w:t>Våt metod</w:t>
      </w:r>
      <w:r>
        <w:rPr>
          <w:rFonts w:ascii="Arial" w:hAnsi="Arial" w:cs="Arial"/>
          <w:sz w:val="24"/>
          <w:szCs w:val="24"/>
        </w:rPr>
        <w:t xml:space="preserve"> vilken utgår från de krav som ställts </w:t>
      </w:r>
      <w:r w:rsidR="00C006F0">
        <w:rPr>
          <w:rFonts w:ascii="Arial" w:hAnsi="Arial" w:cs="Arial"/>
          <w:sz w:val="24"/>
          <w:szCs w:val="24"/>
        </w:rPr>
        <w:t>av Eskilstuna kommun, Miljökontoret.</w:t>
      </w:r>
    </w:p>
    <w:p w:rsidR="00C006F0" w:rsidRDefault="00C006F0" w:rsidP="00902FB5">
      <w:pPr>
        <w:spacing w:line="240" w:lineRule="auto"/>
        <w:rPr>
          <w:rFonts w:ascii="Arial" w:hAnsi="Arial" w:cs="Arial"/>
          <w:sz w:val="24"/>
          <w:szCs w:val="24"/>
        </w:rPr>
      </w:pPr>
      <w:r>
        <w:rPr>
          <w:rFonts w:ascii="Arial" w:hAnsi="Arial" w:cs="Arial"/>
          <w:sz w:val="24"/>
          <w:szCs w:val="24"/>
        </w:rPr>
        <w:t xml:space="preserve">Med </w:t>
      </w:r>
      <w:r w:rsidRPr="00483725">
        <w:rPr>
          <w:rFonts w:ascii="Arial" w:hAnsi="Arial" w:cs="Arial"/>
          <w:i/>
          <w:sz w:val="24"/>
          <w:szCs w:val="24"/>
        </w:rPr>
        <w:t>våt metod</w:t>
      </w:r>
      <w:r>
        <w:rPr>
          <w:rFonts w:ascii="Arial" w:hAnsi="Arial" w:cs="Arial"/>
          <w:sz w:val="24"/>
          <w:szCs w:val="24"/>
        </w:rPr>
        <w:t xml:space="preserve"> menas att sanering sker med hjälp av färgborttagningsmedel och skrapning för att avlägsna färgen. Samtliga färgrester blir till en kladdig massa (farligt avfall) som är lätt att samla upp och på ett enkelt och miljömässigt sätt deponeras på miljöstation.</w:t>
      </w:r>
    </w:p>
    <w:p w:rsidR="00C006F0" w:rsidRDefault="00C006F0" w:rsidP="00902FB5">
      <w:pPr>
        <w:spacing w:line="240" w:lineRule="auto"/>
        <w:rPr>
          <w:rFonts w:ascii="Arial" w:hAnsi="Arial" w:cs="Arial"/>
          <w:sz w:val="24"/>
          <w:szCs w:val="24"/>
        </w:rPr>
      </w:pPr>
    </w:p>
    <w:p w:rsidR="00C006F0" w:rsidRDefault="008A1D8C" w:rsidP="00902FB5">
      <w:pPr>
        <w:spacing w:line="240" w:lineRule="auto"/>
        <w:rPr>
          <w:rFonts w:ascii="Arial" w:hAnsi="Arial" w:cs="Arial"/>
          <w:sz w:val="24"/>
          <w:szCs w:val="24"/>
        </w:rPr>
      </w:pPr>
      <w:r>
        <w:rPr>
          <w:rFonts w:ascii="Arial" w:hAnsi="Arial" w:cs="Arial"/>
          <w:noProof/>
          <w:sz w:val="24"/>
          <w:szCs w:val="24"/>
          <w:lang w:eastAsia="sv-SE"/>
        </w:rPr>
        <w:drawing>
          <wp:inline distT="0" distB="0" distL="0" distR="0" wp14:anchorId="7E4B19C4" wp14:editId="63612D76">
            <wp:extent cx="3026610" cy="2266950"/>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1151" cy="2292822"/>
                    </a:xfrm>
                    <a:prstGeom prst="rect">
                      <a:avLst/>
                    </a:prstGeom>
                    <a:noFill/>
                  </pic:spPr>
                </pic:pic>
              </a:graphicData>
            </a:graphic>
          </wp:inline>
        </w:drawing>
      </w:r>
      <w:r w:rsidR="008523F8">
        <w:rPr>
          <w:rFonts w:ascii="Arial" w:hAnsi="Arial" w:cs="Arial"/>
          <w:noProof/>
          <w:sz w:val="24"/>
          <w:szCs w:val="24"/>
          <w:lang w:eastAsia="sv-SE"/>
        </w:rPr>
        <w:drawing>
          <wp:inline distT="0" distB="0" distL="0" distR="0" wp14:anchorId="11E9D7DF" wp14:editId="44DC91B5">
            <wp:extent cx="2920365" cy="2188845"/>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2188845"/>
                    </a:xfrm>
                    <a:prstGeom prst="rect">
                      <a:avLst/>
                    </a:prstGeom>
                    <a:noFill/>
                  </pic:spPr>
                </pic:pic>
              </a:graphicData>
            </a:graphic>
          </wp:inline>
        </w:drawing>
      </w:r>
    </w:p>
    <w:p w:rsidR="00C006F0" w:rsidRDefault="00C006F0" w:rsidP="00902FB5">
      <w:pPr>
        <w:spacing w:line="240" w:lineRule="auto"/>
        <w:rPr>
          <w:rFonts w:ascii="Arial" w:hAnsi="Arial" w:cs="Arial"/>
          <w:sz w:val="24"/>
          <w:szCs w:val="24"/>
        </w:rPr>
      </w:pPr>
    </w:p>
    <w:p w:rsidR="00C006F0" w:rsidRDefault="00C006F0" w:rsidP="00902FB5">
      <w:pPr>
        <w:spacing w:line="240" w:lineRule="auto"/>
        <w:rPr>
          <w:rFonts w:ascii="Arial" w:hAnsi="Arial" w:cs="Arial"/>
          <w:b/>
          <w:sz w:val="24"/>
          <w:szCs w:val="24"/>
        </w:rPr>
      </w:pPr>
      <w:r w:rsidRPr="00C006F0">
        <w:rPr>
          <w:rFonts w:ascii="Arial" w:hAnsi="Arial" w:cs="Arial"/>
          <w:b/>
          <w:sz w:val="24"/>
          <w:szCs w:val="24"/>
        </w:rPr>
        <w:t>Krav på täckning vid våt metod</w:t>
      </w:r>
    </w:p>
    <w:p w:rsidR="00C006F0" w:rsidRDefault="00483725" w:rsidP="00902FB5">
      <w:pPr>
        <w:spacing w:line="240" w:lineRule="auto"/>
        <w:rPr>
          <w:rFonts w:ascii="Arial" w:hAnsi="Arial" w:cs="Arial"/>
          <w:sz w:val="24"/>
          <w:szCs w:val="24"/>
        </w:rPr>
      </w:pPr>
      <w:r w:rsidRPr="00483725">
        <w:rPr>
          <w:rFonts w:ascii="Arial" w:hAnsi="Arial" w:cs="Arial"/>
          <w:sz w:val="24"/>
          <w:szCs w:val="24"/>
        </w:rPr>
        <w:t>Under båten</w:t>
      </w:r>
      <w:r>
        <w:rPr>
          <w:rFonts w:ascii="Arial" w:hAnsi="Arial" w:cs="Arial"/>
          <w:sz w:val="24"/>
          <w:szCs w:val="24"/>
        </w:rPr>
        <w:t xml:space="preserve"> skall täckande presenning/</w:t>
      </w:r>
      <w:proofErr w:type="spellStart"/>
      <w:r>
        <w:rPr>
          <w:rFonts w:ascii="Arial" w:hAnsi="Arial" w:cs="Arial"/>
          <w:sz w:val="24"/>
          <w:szCs w:val="24"/>
        </w:rPr>
        <w:t>täckplast</w:t>
      </w:r>
      <w:proofErr w:type="spellEnd"/>
      <w:r>
        <w:rPr>
          <w:rFonts w:ascii="Arial" w:hAnsi="Arial" w:cs="Arial"/>
          <w:sz w:val="24"/>
          <w:szCs w:val="24"/>
        </w:rPr>
        <w:t xml:space="preserve"> finnas för att säkerställa att inga färgrester hamnar i omgivande miljö. Arbetsplatsen skall även vara regnskyddad</w:t>
      </w:r>
    </w:p>
    <w:p w:rsidR="00483725" w:rsidRDefault="00483725" w:rsidP="00902FB5">
      <w:pPr>
        <w:spacing w:line="240" w:lineRule="auto"/>
        <w:rPr>
          <w:rFonts w:ascii="Arial" w:hAnsi="Arial" w:cs="Arial"/>
          <w:b/>
          <w:sz w:val="24"/>
          <w:szCs w:val="24"/>
        </w:rPr>
      </w:pPr>
      <w:r w:rsidRPr="00483725">
        <w:rPr>
          <w:rFonts w:ascii="Arial" w:hAnsi="Arial" w:cs="Arial"/>
          <w:b/>
          <w:sz w:val="24"/>
          <w:szCs w:val="24"/>
        </w:rPr>
        <w:t>Personlig skyddsutrustning</w:t>
      </w:r>
    </w:p>
    <w:p w:rsidR="00483725" w:rsidRDefault="00483725" w:rsidP="00902FB5">
      <w:pPr>
        <w:spacing w:line="240" w:lineRule="auto"/>
        <w:rPr>
          <w:rFonts w:ascii="Arial" w:hAnsi="Arial" w:cs="Arial"/>
          <w:sz w:val="24"/>
          <w:szCs w:val="24"/>
        </w:rPr>
      </w:pPr>
      <w:r w:rsidRPr="00483725">
        <w:rPr>
          <w:rFonts w:ascii="Arial" w:hAnsi="Arial" w:cs="Arial"/>
          <w:sz w:val="24"/>
          <w:szCs w:val="24"/>
        </w:rPr>
        <w:t>Den som utför saneringen samt hanterar färgrester anmodas använda huvudskydd, skyddsglasögon och handskar</w:t>
      </w:r>
    </w:p>
    <w:p w:rsidR="00483725" w:rsidRDefault="00483725" w:rsidP="00902FB5">
      <w:pPr>
        <w:spacing w:line="240" w:lineRule="auto"/>
        <w:rPr>
          <w:rFonts w:ascii="Arial" w:hAnsi="Arial" w:cs="Arial"/>
          <w:b/>
          <w:sz w:val="24"/>
          <w:szCs w:val="24"/>
        </w:rPr>
      </w:pPr>
      <w:r w:rsidRPr="00483725">
        <w:rPr>
          <w:rFonts w:ascii="Arial" w:hAnsi="Arial" w:cs="Arial"/>
          <w:b/>
          <w:sz w:val="24"/>
          <w:szCs w:val="24"/>
        </w:rPr>
        <w:t>Inlämning av farligt avfall</w:t>
      </w:r>
    </w:p>
    <w:p w:rsidR="00483725" w:rsidRPr="00483725" w:rsidRDefault="00483725" w:rsidP="00902FB5">
      <w:pPr>
        <w:spacing w:line="240" w:lineRule="auto"/>
        <w:rPr>
          <w:rFonts w:ascii="Arial" w:hAnsi="Arial" w:cs="Arial"/>
          <w:sz w:val="24"/>
          <w:szCs w:val="24"/>
        </w:rPr>
      </w:pPr>
      <w:r>
        <w:rPr>
          <w:rFonts w:ascii="Arial" w:hAnsi="Arial" w:cs="Arial"/>
          <w:sz w:val="24"/>
          <w:szCs w:val="24"/>
        </w:rPr>
        <w:t xml:space="preserve">Uppsamlade färgrester och </w:t>
      </w:r>
      <w:proofErr w:type="spellStart"/>
      <w:r>
        <w:rPr>
          <w:rFonts w:ascii="Arial" w:hAnsi="Arial" w:cs="Arial"/>
          <w:sz w:val="24"/>
          <w:szCs w:val="24"/>
        </w:rPr>
        <w:t>skyddstäckning</w:t>
      </w:r>
      <w:proofErr w:type="spellEnd"/>
      <w:r>
        <w:rPr>
          <w:rFonts w:ascii="Arial" w:hAnsi="Arial" w:cs="Arial"/>
          <w:sz w:val="24"/>
          <w:szCs w:val="24"/>
        </w:rPr>
        <w:t xml:space="preserve"> lämnas till återbruken Lilla Nyby ell</w:t>
      </w:r>
      <w:r w:rsidR="00511871">
        <w:rPr>
          <w:rFonts w:ascii="Arial" w:hAnsi="Arial" w:cs="Arial"/>
          <w:sz w:val="24"/>
          <w:szCs w:val="24"/>
        </w:rPr>
        <w:t xml:space="preserve">er </w:t>
      </w:r>
      <w:proofErr w:type="spellStart"/>
      <w:r w:rsidR="00511871">
        <w:rPr>
          <w:rFonts w:ascii="Arial" w:hAnsi="Arial" w:cs="Arial"/>
          <w:sz w:val="24"/>
          <w:szCs w:val="24"/>
        </w:rPr>
        <w:t>Retuna</w:t>
      </w:r>
      <w:proofErr w:type="spellEnd"/>
      <w:r w:rsidR="00511871">
        <w:rPr>
          <w:rFonts w:ascii="Arial" w:hAnsi="Arial" w:cs="Arial"/>
          <w:sz w:val="24"/>
          <w:szCs w:val="24"/>
        </w:rPr>
        <w:t xml:space="preserve"> som farligt avfall. (</w:t>
      </w:r>
      <w:r>
        <w:rPr>
          <w:rFonts w:ascii="Arial" w:hAnsi="Arial" w:cs="Arial"/>
          <w:sz w:val="24"/>
          <w:szCs w:val="24"/>
        </w:rPr>
        <w:t>det är bra att betona detta extra då det annars riskerar att hamna bland brännbart</w:t>
      </w:r>
      <w:r w:rsidR="00511871">
        <w:rPr>
          <w:rFonts w:ascii="Arial" w:hAnsi="Arial" w:cs="Arial"/>
          <w:sz w:val="24"/>
          <w:szCs w:val="24"/>
        </w:rPr>
        <w:t xml:space="preserve"> t.ex.</w:t>
      </w:r>
      <w:r w:rsidR="009177A2">
        <w:rPr>
          <w:rFonts w:ascii="Arial" w:hAnsi="Arial" w:cs="Arial"/>
          <w:sz w:val="24"/>
          <w:szCs w:val="24"/>
        </w:rPr>
        <w:t>)</w:t>
      </w:r>
    </w:p>
    <w:p w:rsidR="00476A67" w:rsidRDefault="00476A67" w:rsidP="00902FB5">
      <w:pPr>
        <w:spacing w:line="240" w:lineRule="auto"/>
        <w:rPr>
          <w:rFonts w:ascii="Arial" w:hAnsi="Arial" w:cs="Arial"/>
          <w:sz w:val="24"/>
          <w:szCs w:val="24"/>
        </w:rPr>
      </w:pPr>
    </w:p>
    <w:p w:rsidR="00476A67" w:rsidRDefault="009177A2" w:rsidP="00902FB5">
      <w:pPr>
        <w:spacing w:line="240" w:lineRule="auto"/>
        <w:rPr>
          <w:rFonts w:ascii="Arial" w:hAnsi="Arial" w:cs="Arial"/>
          <w:sz w:val="24"/>
          <w:szCs w:val="24"/>
        </w:rPr>
      </w:pPr>
      <w:r>
        <w:rPr>
          <w:rFonts w:ascii="Arial" w:hAnsi="Arial" w:cs="Arial"/>
          <w:sz w:val="24"/>
          <w:szCs w:val="24"/>
        </w:rPr>
        <w:t>Reviderad jan. 2022</w:t>
      </w:r>
    </w:p>
    <w:p w:rsidR="0027275C" w:rsidRPr="009177A2" w:rsidRDefault="009177A2" w:rsidP="009177A2">
      <w:pPr>
        <w:spacing w:line="240" w:lineRule="auto"/>
        <w:rPr>
          <w:rFonts w:ascii="Arial" w:hAnsi="Arial" w:cs="Arial"/>
          <w:sz w:val="24"/>
          <w:szCs w:val="24"/>
        </w:rPr>
      </w:pPr>
      <w:r>
        <w:rPr>
          <w:rFonts w:ascii="Arial" w:hAnsi="Arial" w:cs="Arial"/>
          <w:sz w:val="24"/>
          <w:szCs w:val="24"/>
        </w:rPr>
        <w:t xml:space="preserve"> </w:t>
      </w:r>
    </w:p>
    <w:sectPr w:rsidR="0027275C" w:rsidRPr="009177A2" w:rsidSect="00EB3DC6">
      <w:pgSz w:w="11906" w:h="16838"/>
      <w:pgMar w:top="1021" w:right="79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9E8"/>
    <w:multiLevelType w:val="hybridMultilevel"/>
    <w:tmpl w:val="F37A2E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D8B72E9"/>
    <w:multiLevelType w:val="hybridMultilevel"/>
    <w:tmpl w:val="6B0871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E335C1B"/>
    <w:multiLevelType w:val="hybridMultilevel"/>
    <w:tmpl w:val="99887A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C6"/>
    <w:rsid w:val="001A5A84"/>
    <w:rsid w:val="001F247A"/>
    <w:rsid w:val="0027275C"/>
    <w:rsid w:val="002D4968"/>
    <w:rsid w:val="002E7E9E"/>
    <w:rsid w:val="00476A67"/>
    <w:rsid w:val="00483725"/>
    <w:rsid w:val="00511871"/>
    <w:rsid w:val="0051344E"/>
    <w:rsid w:val="006C40FF"/>
    <w:rsid w:val="008523F8"/>
    <w:rsid w:val="008A1D8C"/>
    <w:rsid w:val="00902FB5"/>
    <w:rsid w:val="009177A2"/>
    <w:rsid w:val="00C006F0"/>
    <w:rsid w:val="00CD201B"/>
    <w:rsid w:val="00E31AE6"/>
    <w:rsid w:val="00EB3DC6"/>
    <w:rsid w:val="00EB4633"/>
    <w:rsid w:val="00FB01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C3CC"/>
  <w15:docId w15:val="{1E783A3F-B69C-45BE-B527-6CCAE47A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1344E"/>
    <w:rPr>
      <w:color w:val="0000FF" w:themeColor="hyperlink"/>
      <w:u w:val="single"/>
    </w:rPr>
  </w:style>
  <w:style w:type="paragraph" w:styleId="Liststycke">
    <w:name w:val="List Paragraph"/>
    <w:basedOn w:val="Normal"/>
    <w:uiPriority w:val="34"/>
    <w:qFormat/>
    <w:rsid w:val="00FB0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1E95E2172B0F45B1B44A80C4B30227" ma:contentTypeVersion="5" ma:contentTypeDescription="Skapa ett nytt dokument." ma:contentTypeScope="" ma:versionID="3af3662de5810e5522a23544a9ef6e6e">
  <xsd:schema xmlns:xsd="http://www.w3.org/2001/XMLSchema" xmlns:xs="http://www.w3.org/2001/XMLSchema" xmlns:p="http://schemas.microsoft.com/office/2006/metadata/properties" xmlns:ns3="a8252957-9a79-49da-bd5e-032033f00941" xmlns:ns4="9e9aed34-51ea-4041-93e9-bf80aeac414b" targetNamespace="http://schemas.microsoft.com/office/2006/metadata/properties" ma:root="true" ma:fieldsID="b451acee280a0fce9c4b07ebbc057cba" ns3:_="" ns4:_="">
    <xsd:import namespace="a8252957-9a79-49da-bd5e-032033f00941"/>
    <xsd:import namespace="9e9aed34-51ea-4041-93e9-bf80aeac41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52957-9a79-49da-bd5e-032033f00941"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9aed34-51ea-4041-93e9-bf80aeac41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B5CF4-83E5-4FC9-972B-0F235D7803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5CAE27-4EB8-457A-BA79-0DA1A940B96E}">
  <ds:schemaRefs>
    <ds:schemaRef ds:uri="http://schemas.microsoft.com/sharepoint/v3/contenttype/forms"/>
  </ds:schemaRefs>
</ds:datastoreItem>
</file>

<file path=customXml/itemProps3.xml><?xml version="1.0" encoding="utf-8"?>
<ds:datastoreItem xmlns:ds="http://schemas.openxmlformats.org/officeDocument/2006/customXml" ds:itemID="{73CBB036-F45F-4BBD-BC5F-E70753307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52957-9a79-49da-bd5e-032033f00941"/>
    <ds:schemaRef ds:uri="9e9aed34-51ea-4041-93e9-bf80aeac4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1685</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Sundström Anders</cp:lastModifiedBy>
  <cp:revision>4</cp:revision>
  <cp:lastPrinted>2022-01-10T13:52:00Z</cp:lastPrinted>
  <dcterms:created xsi:type="dcterms:W3CDTF">2022-01-10T19:14:00Z</dcterms:created>
  <dcterms:modified xsi:type="dcterms:W3CDTF">2022-01-10T19:38:00Z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0x010100591E95E2172B0F45B1B44A80C4B30227</vt:lpwstr>
  </property>
</Properties>
</file>